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4B" w:rsidRPr="004C4CC4" w:rsidRDefault="00235A4B" w:rsidP="00235A4B">
      <w:pPr>
        <w:keepNext/>
        <w:spacing w:after="0" w:line="240" w:lineRule="auto"/>
        <w:ind w:left="4679" w:right="-2" w:firstLine="277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4C4CC4" w:rsidRPr="004C4CC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ОБРАЗЕЦ</w:t>
      </w:r>
    </w:p>
    <w:p w:rsidR="00235A4B" w:rsidRPr="005212CD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</w:t>
      </w:r>
      <w:r w:rsidR="00B0146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</w:t>
      </w: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4B" w:rsidRPr="00235A4B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page" w:horzAnchor="margin" w:tblpY="3088"/>
        <w:tblW w:w="10393" w:type="dxa"/>
        <w:tblLayout w:type="fixed"/>
        <w:tblLook w:val="0000" w:firstRow="0" w:lastRow="0" w:firstColumn="0" w:lastColumn="0" w:noHBand="0" w:noVBand="0"/>
      </w:tblPr>
      <w:tblGrid>
        <w:gridCol w:w="5157"/>
        <w:gridCol w:w="5236"/>
      </w:tblGrid>
      <w:tr w:rsidR="00235A4B" w:rsidRPr="00235A4B" w:rsidTr="007041F3">
        <w:trPr>
          <w:cantSplit/>
          <w:trHeight w:val="906"/>
        </w:trPr>
        <w:tc>
          <w:tcPr>
            <w:tcW w:w="5157" w:type="dxa"/>
          </w:tcPr>
          <w:p w:rsidR="00235A4B" w:rsidRPr="00235A4B" w:rsidRDefault="00235A4B" w:rsidP="0023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36" w:type="dxa"/>
            <w:vAlign w:val="center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 государственную корпорацию</w:t>
            </w:r>
          </w:p>
          <w:p w:rsidR="00235A4B" w:rsidRPr="00235A4B" w:rsidRDefault="00235A4B" w:rsidP="00B01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«Агентство по страхованию вкладов»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(Агентство)</w:t>
            </w:r>
          </w:p>
        </w:tc>
      </w:tr>
    </w:tbl>
    <w:p w:rsidR="00B01469" w:rsidRDefault="00235A4B" w:rsidP="00B01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B014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</w:p>
    <w:p w:rsidR="00235A4B" w:rsidRPr="00235A4B" w:rsidRDefault="00B01469" w:rsidP="00521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</w:p>
    <w:p w:rsidR="005212CD" w:rsidRDefault="005212CD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12CD" w:rsidRDefault="005212CD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несогласии с размером возмещения</w:t>
      </w:r>
    </w:p>
    <w:p w:rsidR="00235A4B" w:rsidRPr="00606F35" w:rsidRDefault="004D3BA6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Н</w:t>
      </w:r>
      <w:r w:rsidR="00606F35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аименование кредитной организации, в которой был открыт счет (вклад)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______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банка – участника системы страхования вкладов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73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Сидоров Иван Петрович</w:t>
      </w:r>
      <w:r w:rsidR="00B01469" w:rsidRP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73C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73C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="004C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заявителя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месяц, год рождения </w:t>
      </w:r>
      <w:r w:rsidRPr="00E0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15</w:t>
      </w:r>
      <w:r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»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октября</w:t>
      </w:r>
      <w:r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1945</w:t>
      </w:r>
      <w:r w:rsidR="004C4CC4" w:rsidRPr="00E026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0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</w:p>
    <w:p w:rsidR="00235A4B" w:rsidRPr="00235A4B" w:rsidRDefault="00235A4B" w:rsidP="00235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r w:rsidR="005212C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Паспорт </w:t>
      </w:r>
      <w:r w:rsidR="002C5ECA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гражданина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РФ</w:t>
      </w:r>
      <w:r w:rsidR="00D23E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(иной документ, удостоверяющий личность вкладчика (представителя </w:t>
      </w:r>
      <w:proofErr w:type="gramStart"/>
      <w:r w:rsidR="00D23E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вкладчика)_</w:t>
      </w:r>
      <w:proofErr w:type="gramEnd"/>
      <w:r w:rsidR="00D23E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_________       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документа: паспорт или заменяющий его документ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4600</w:t>
      </w:r>
      <w:r w:rsidR="002C5E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125234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03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»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сентября</w:t>
      </w:r>
      <w:r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2014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12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ОВД по Южному Бутово г. Москва </w:t>
      </w:r>
      <w:proofErr w:type="spellStart"/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к.п</w:t>
      </w:r>
      <w:proofErr w:type="spellEnd"/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. 001-002</w:t>
      </w:r>
      <w:r w:rsidR="00B01469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4C4CC4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B01469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органа, выдавшего документ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235A4B" w:rsidRDefault="00235A4B" w:rsidP="00235A4B">
      <w:pPr>
        <w:spacing w:before="240" w:after="0" w:line="168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почтовых уведомлений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4CC4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127282, г. Москва, ул. Широкая, 15, кв. 100</w:t>
      </w:r>
      <w:r w:rsidR="00606F35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    </w:t>
      </w:r>
      <w:r w:rsidR="00606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почтовый индекс, страна (для международных почтовых уведомлений),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F168E1" w:rsidRDefault="00235A4B" w:rsidP="00F168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республика (край, область, район), населенный пункт, улица, дом, строение, корпус, квартира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="005212CD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мобильный, домашний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35A4B" w:rsidRPr="00235A4B" w:rsidRDefault="00235A4B" w:rsidP="00235A4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несогласием с размером возмещения, подлежащего выплате в соответствии с реестром обязательств банка, направляю дополнительные документы, подтверждающие обоснованность моих требований:</w:t>
      </w:r>
    </w:p>
    <w:p w:rsidR="00235A4B" w:rsidRPr="005212CD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212CD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Договор № </w:t>
      </w:r>
      <w:r w:rsidR="00864D81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1001/0062/0011</w:t>
      </w:r>
      <w:r w:rsidR="005212CD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 от 15.09.2015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12CD" w:rsidRPr="005212CD">
        <w:t xml:space="preserve"> </w:t>
      </w:r>
      <w:r w:rsidR="00473CD3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Договор № </w:t>
      </w:r>
      <w:r w:rsidR="00864D81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1000/0061/0009(текущий)</w:t>
      </w:r>
      <w:r w:rsidR="00473CD3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 xml:space="preserve"> от 15.09.2015</w:t>
      </w:r>
      <w:r w:rsidR="005212CD" w:rsidRPr="005212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3CD3" w:rsidRPr="00473CD3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="00473CD3" w:rsidRPr="002C5ECA">
        <w:rPr>
          <w:rFonts w:ascii="Times New Roman" w:eastAsia="Times New Roman" w:hAnsi="Times New Roman" w:cs="Times New Roman"/>
          <w:i/>
          <w:sz w:val="28"/>
          <w:szCs w:val="24"/>
          <w:highlight w:val="yellow"/>
          <w:u w:val="single"/>
          <w:lang w:eastAsia="ru-RU"/>
        </w:rPr>
        <w:t>Приходный кассовый ордер № 005 от 15.09.2015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прилагаются.</w:t>
      </w:r>
    </w:p>
    <w:p w:rsidR="00235A4B" w:rsidRPr="00235A4B" w:rsidRDefault="00235A4B" w:rsidP="002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взаимных обязательств на дату наступления страхового случая и расчет страхового возмещения приведен в заявлении. </w:t>
      </w:r>
    </w:p>
    <w:p w:rsidR="00235A4B" w:rsidRPr="00235A4B" w:rsidRDefault="00235A4B" w:rsidP="00235A4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и сообщить о результатах рассмотрения. </w:t>
      </w:r>
    </w:p>
    <w:p w:rsid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28" w:rsidRDefault="007D4D28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обязательств банка перед вкладчиком: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179"/>
        <w:gridCol w:w="2805"/>
      </w:tblGrid>
      <w:tr w:rsidR="00235A4B" w:rsidRPr="00235A4B" w:rsidTr="007041F3">
        <w:tc>
          <w:tcPr>
            <w:tcW w:w="856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 банковского вклада (счета)</w:t>
            </w:r>
          </w:p>
        </w:tc>
        <w:tc>
          <w:tcPr>
            <w:tcW w:w="280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обязательства банка по вкладу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валюте обязательства)</w:t>
            </w:r>
          </w:p>
        </w:tc>
      </w:tr>
      <w:tr w:rsidR="00235A4B" w:rsidRPr="00235A4B" w:rsidTr="007041F3">
        <w:tc>
          <w:tcPr>
            <w:tcW w:w="856" w:type="dxa"/>
          </w:tcPr>
          <w:p w:rsidR="00235A4B" w:rsidRPr="00235A4B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235A4B" w:rsidRPr="002C5ECA" w:rsidRDefault="005212CD" w:rsidP="00473CD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864D81"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1001/0062/0011</w:t>
            </w: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от 15.09.2015</w:t>
            </w:r>
          </w:p>
        </w:tc>
        <w:tc>
          <w:tcPr>
            <w:tcW w:w="2805" w:type="dxa"/>
          </w:tcPr>
          <w:p w:rsidR="00235A4B" w:rsidRPr="002C5ECA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100 000 руб.</w:t>
            </w:r>
          </w:p>
        </w:tc>
      </w:tr>
      <w:tr w:rsidR="00235A4B" w:rsidRPr="00235A4B" w:rsidTr="007041F3">
        <w:tc>
          <w:tcPr>
            <w:tcW w:w="856" w:type="dxa"/>
          </w:tcPr>
          <w:p w:rsidR="00235A4B" w:rsidRPr="00235A4B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9" w:type="dxa"/>
          </w:tcPr>
          <w:p w:rsidR="00235A4B" w:rsidRPr="002C5ECA" w:rsidRDefault="00473CD3" w:rsidP="00473CD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№ </w:t>
            </w:r>
            <w:r w:rsidR="00864D81"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1000/0061/0009(текущий)</w:t>
            </w: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от 15.09.2015</w:t>
            </w:r>
          </w:p>
        </w:tc>
        <w:tc>
          <w:tcPr>
            <w:tcW w:w="2805" w:type="dxa"/>
          </w:tcPr>
          <w:p w:rsidR="00235A4B" w:rsidRPr="002C5ECA" w:rsidRDefault="005212CD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C5E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80 000 руб.</w:t>
            </w:r>
          </w:p>
        </w:tc>
      </w:tr>
    </w:tbl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обязательств вкладчика перед банком (при их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118"/>
      </w:tblGrid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документа, на основании которого возникло обязательство</w:t>
            </w: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обязательства 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валюте обязательств)</w:t>
            </w:r>
          </w:p>
        </w:tc>
      </w:tr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4B" w:rsidRDefault="00235A4B" w:rsidP="00606F3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возмещения (по расчетам заявителя):</w:t>
      </w:r>
      <w:r w:rsidR="005212CD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180 000</w:t>
      </w:r>
      <w:r w:rsidR="00606F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</w:t>
      </w:r>
      <w:r w:rsidR="0052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руб._________</w:t>
      </w:r>
      <w:r w:rsidR="005212CD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00</w:t>
      </w:r>
      <w:r w:rsidR="00606F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F168E1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  <w:r w:rsidRPr="00235A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3FC4" w:rsidRPr="00F16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35A4B" w:rsidRPr="00235A4B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4B" w:rsidRDefault="00235A4B" w:rsidP="00235A4B">
      <w:pPr>
        <w:keepNext/>
        <w:spacing w:after="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2D1509" wp14:editId="0B8CEFFC">
                <wp:simplePos x="0" y="0"/>
                <wp:positionH relativeFrom="column">
                  <wp:posOffset>-80010</wp:posOffset>
                </wp:positionH>
                <wp:positionV relativeFrom="paragraph">
                  <wp:posOffset>46990</wp:posOffset>
                </wp:positionV>
                <wp:extent cx="2857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CD" w:rsidRDefault="00B92D45" w:rsidP="005212CD">
                            <w:pPr>
                              <w:jc w:val="center"/>
                            </w:pPr>
                            <w:r w:rsidRPr="00B92D45">
                              <w:rPr>
                                <w:highlight w:val="yellow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en-US"/>
                              </w:rPr>
                              <w:t>VV</w:t>
                            </w:r>
                            <w:r w:rsidR="005212CD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D1509" id="Прямоугольник 1" o:spid="_x0000_s1026" style="position:absolute;left:0;text-align:left;margin-left:-6.3pt;margin-top:3.7pt;width:22.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" strokeweight="1pt">
                <v:stroke endcap="square"/>
                <v:textbox>
                  <w:txbxContent>
                    <w:p w:rsidR="005212CD" w:rsidRDefault="00B92D45" w:rsidP="005212CD">
                      <w:pPr>
                        <w:jc w:val="center"/>
                      </w:pPr>
                      <w:r w:rsidRPr="00B92D45">
                        <w:rPr>
                          <w:highlight w:val="yellow"/>
                          <w:lang w:val="en-US"/>
                        </w:rPr>
                        <w:t>V</w:t>
                      </w:r>
                      <w:r>
                        <w:rPr>
                          <w:lang w:val="en-US"/>
                        </w:rPr>
                        <w:t>VV</w:t>
                      </w:r>
                      <w:r w:rsidR="005212CD"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Согласен на получение информации о ходе рассмотрения настоящего заявления через официальный сайт Агентства в сети Интернет (</w:t>
      </w:r>
      <w:r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www</w:t>
      </w:r>
      <w:r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proofErr w:type="spellStart"/>
      <w:r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asv</w:t>
      </w:r>
      <w:proofErr w:type="spellEnd"/>
      <w:r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org</w:t>
      </w:r>
      <w:r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proofErr w:type="spellStart"/>
      <w:r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ru</w:t>
      </w:r>
      <w:proofErr w:type="spellEnd"/>
      <w:r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).</w:t>
      </w:r>
    </w:p>
    <w:p w:rsidR="00F168E1" w:rsidRPr="00235A4B" w:rsidRDefault="00F168E1" w:rsidP="00235A4B">
      <w:pPr>
        <w:keepNext/>
        <w:spacing w:after="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35A4B" w:rsidRPr="00E02668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5212CD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Сидоров</w:t>
      </w:r>
      <w:r w:rsidR="00B01469" w:rsidRPr="002C5EC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_</w:t>
      </w:r>
      <w:r w:rsidR="00B01469" w:rsidRPr="00E0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5212CD" w:rsidRPr="00E02668" w:rsidRDefault="00235A4B" w:rsidP="00235A4B">
      <w:pPr>
        <w:spacing w:after="0" w:line="240" w:lineRule="auto"/>
        <w:ind w:left="6171" w:right="-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2668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E02668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  <w:t>подпись</w:t>
      </w:r>
      <w:r w:rsidRPr="00E02668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E02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235A4B" w:rsidRPr="00570754" w:rsidRDefault="005212CD" w:rsidP="005212CD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02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 xml:space="preserve">« </w:t>
      </w:r>
      <w:r w:rsidR="00570754"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>3</w:t>
      </w:r>
      <w:r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>1</w:t>
      </w:r>
      <w:r w:rsidR="00570754"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 xml:space="preserve"> » марта 2016</w:t>
      </w:r>
      <w:r w:rsidRPr="009B1F11">
        <w:rPr>
          <w:rFonts w:ascii="Times New Roman" w:eastAsia="Times New Roman" w:hAnsi="Times New Roman" w:cs="Times New Roman"/>
          <w:i/>
          <w:sz w:val="24"/>
          <w:szCs w:val="20"/>
          <w:highlight w:val="yellow"/>
          <w:u w:val="single"/>
          <w:lang w:eastAsia="ru-RU"/>
        </w:rPr>
        <w:t xml:space="preserve"> года</w:t>
      </w:r>
    </w:p>
    <w:p w:rsidR="00235A4B" w:rsidRDefault="00235A4B" w:rsidP="005212C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</w:t>
      </w:r>
    </w:p>
    <w:sectPr w:rsidR="00235A4B" w:rsidSect="005212C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18" w:rsidRDefault="00296A18" w:rsidP="00235A4B">
      <w:pPr>
        <w:spacing w:after="0" w:line="240" w:lineRule="auto"/>
      </w:pPr>
      <w:r>
        <w:separator/>
      </w:r>
    </w:p>
  </w:endnote>
  <w:endnote w:type="continuationSeparator" w:id="0">
    <w:p w:rsidR="00296A18" w:rsidRDefault="00296A18" w:rsidP="002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18" w:rsidRDefault="00296A18" w:rsidP="00235A4B">
      <w:pPr>
        <w:spacing w:after="0" w:line="240" w:lineRule="auto"/>
      </w:pPr>
      <w:r>
        <w:separator/>
      </w:r>
    </w:p>
  </w:footnote>
  <w:footnote w:type="continuationSeparator" w:id="0">
    <w:p w:rsidR="00296A18" w:rsidRDefault="00296A18" w:rsidP="00235A4B">
      <w:pPr>
        <w:spacing w:after="0" w:line="240" w:lineRule="auto"/>
      </w:pPr>
      <w:r>
        <w:continuationSeparator/>
      </w:r>
    </w:p>
  </w:footnote>
  <w:footnote w:id="1">
    <w:p w:rsidR="00235A4B" w:rsidRDefault="00F168E1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="00235A4B"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Данный раздел заполняется в случае: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1) замены документа, удостоверяющего личность вкладчика, по которому с банком заключен договор банковского вклада (счета) либо предъявления заявления наследником вкладчика, исполнителем завещания;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2) предъявления заявления лицом, не являющимся вкладчиком либо его наследником (например, его представителем, конкурсным управляющим).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первом случае в составе дополнительной информации указываются: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документов);</w:t>
      </w:r>
    </w:p>
    <w:p w:rsidR="00235A4B" w:rsidRPr="00235A4B" w:rsidRDefault="00235A4B" w:rsidP="00235A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Ф.И.О.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копии,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235A4B" w:rsidRPr="00235A4B" w:rsidRDefault="00235A4B" w:rsidP="00235A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Ф.И.О.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втором случае указываются:</w:t>
      </w:r>
    </w:p>
    <w:p w:rsidR="00235A4B" w:rsidRPr="00235A4B" w:rsidRDefault="00235A4B" w:rsidP="00235A4B">
      <w:pPr>
        <w:spacing w:after="0" w:line="240" w:lineRule="atLeast"/>
        <w:jc w:val="both"/>
        <w:rPr>
          <w:sz w:val="20"/>
          <w:szCs w:val="20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Ф.И.О.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4B"/>
    <w:rsid w:val="00000D30"/>
    <w:rsid w:val="00103FC4"/>
    <w:rsid w:val="00220662"/>
    <w:rsid w:val="00235A4B"/>
    <w:rsid w:val="00296A18"/>
    <w:rsid w:val="002C5ECA"/>
    <w:rsid w:val="00473CD3"/>
    <w:rsid w:val="004C4CC4"/>
    <w:rsid w:val="004D3BA6"/>
    <w:rsid w:val="005212CD"/>
    <w:rsid w:val="00570754"/>
    <w:rsid w:val="00582C8B"/>
    <w:rsid w:val="00606F35"/>
    <w:rsid w:val="007D4D28"/>
    <w:rsid w:val="007F624A"/>
    <w:rsid w:val="00864D81"/>
    <w:rsid w:val="00865C36"/>
    <w:rsid w:val="00922270"/>
    <w:rsid w:val="009B1F11"/>
    <w:rsid w:val="00A43634"/>
    <w:rsid w:val="00B01469"/>
    <w:rsid w:val="00B92D45"/>
    <w:rsid w:val="00C10341"/>
    <w:rsid w:val="00D23E35"/>
    <w:rsid w:val="00D65D4E"/>
    <w:rsid w:val="00DB4C64"/>
    <w:rsid w:val="00E02668"/>
    <w:rsid w:val="00F168E1"/>
    <w:rsid w:val="00F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4C26C-0543-4357-8211-2D17879A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35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35A4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35A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5A4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5A4B"/>
    <w:rPr>
      <w:vertAlign w:val="superscript"/>
    </w:rPr>
  </w:style>
  <w:style w:type="character" w:styleId="a9">
    <w:name w:val="Hyperlink"/>
    <w:basedOn w:val="a0"/>
    <w:uiPriority w:val="99"/>
    <w:unhideWhenUsed/>
    <w:rsid w:val="00F168E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CC4"/>
  </w:style>
  <w:style w:type="paragraph" w:styleId="ac">
    <w:name w:val="footer"/>
    <w:basedOn w:val="a"/>
    <w:link w:val="ad"/>
    <w:uiPriority w:val="99"/>
    <w:unhideWhenUsed/>
    <w:rsid w:val="004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CC4"/>
  </w:style>
  <w:style w:type="paragraph" w:styleId="ae">
    <w:name w:val="Balloon Text"/>
    <w:basedOn w:val="a"/>
    <w:link w:val="af"/>
    <w:uiPriority w:val="99"/>
    <w:semiHidden/>
    <w:unhideWhenUsed/>
    <w:rsid w:val="0047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EF63-A766-49A0-B33E-81699149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Стенина Вера Владимировна</dc:creator>
  <cp:lastModifiedBy>Абибулаев Евгений Артурович</cp:lastModifiedBy>
  <cp:revision>2</cp:revision>
  <cp:lastPrinted>2015-12-07T08:13:00Z</cp:lastPrinted>
  <dcterms:created xsi:type="dcterms:W3CDTF">2016-03-31T14:09:00Z</dcterms:created>
  <dcterms:modified xsi:type="dcterms:W3CDTF">2016-03-31T14:09:00Z</dcterms:modified>
</cp:coreProperties>
</file>